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EF2" w:rsidRPr="00037CB6" w:rsidRDefault="00A87EF2" w:rsidP="00A87EF2">
      <w:pPr>
        <w:rPr>
          <w:rFonts w:eastAsia="Times New Roman"/>
          <w:b/>
        </w:rPr>
      </w:pPr>
      <w:r w:rsidRPr="00037CB6">
        <w:rPr>
          <w:rFonts w:eastAsia="Times New Roman"/>
          <w:b/>
        </w:rPr>
        <w:t>Протокол №3</w:t>
      </w:r>
    </w:p>
    <w:p w:rsidR="00A87EF2" w:rsidRPr="00037CB6" w:rsidRDefault="00A87EF2" w:rsidP="00A87EF2">
      <w:pPr>
        <w:rPr>
          <w:rFonts w:eastAsia="Times New Roman"/>
          <w:b/>
        </w:rPr>
      </w:pPr>
    </w:p>
    <w:p w:rsidR="00A87EF2" w:rsidRPr="00037CB6" w:rsidRDefault="00A87EF2" w:rsidP="00A87EF2">
      <w:pPr>
        <w:rPr>
          <w:rFonts w:eastAsia="Times New Roman"/>
          <w:b/>
        </w:rPr>
      </w:pPr>
      <w:r w:rsidRPr="00037CB6">
        <w:rPr>
          <w:rFonts w:eastAsia="Times New Roman"/>
          <w:b/>
        </w:rPr>
        <w:t xml:space="preserve">заседания РМО учителей физики </w:t>
      </w:r>
    </w:p>
    <w:p w:rsidR="00A87EF2" w:rsidRPr="00037CB6" w:rsidRDefault="00A87EF2" w:rsidP="00A87EF2">
      <w:pPr>
        <w:rPr>
          <w:rFonts w:eastAsia="Times New Roman"/>
          <w:u w:val="single"/>
        </w:rPr>
      </w:pPr>
    </w:p>
    <w:p w:rsidR="00A87EF2" w:rsidRPr="00037CB6" w:rsidRDefault="00A87EF2" w:rsidP="00A87EF2">
      <w:pPr>
        <w:jc w:val="left"/>
        <w:rPr>
          <w:rFonts w:eastAsia="Times New Roman"/>
        </w:rPr>
      </w:pPr>
      <w:r w:rsidRPr="00037CB6">
        <w:rPr>
          <w:rFonts w:eastAsia="Times New Roman"/>
          <w:b/>
        </w:rPr>
        <w:t>Дата проведения</w:t>
      </w:r>
      <w:r w:rsidRPr="00037CB6">
        <w:rPr>
          <w:rFonts w:eastAsia="Times New Roman"/>
        </w:rPr>
        <w:t>: 18.11.21</w:t>
      </w:r>
    </w:p>
    <w:p w:rsidR="00A87EF2" w:rsidRPr="00CB5A37" w:rsidRDefault="00A87EF2" w:rsidP="00A87EF2">
      <w:pPr>
        <w:jc w:val="left"/>
        <w:rPr>
          <w:rFonts w:eastAsia="Times New Roman"/>
          <w:sz w:val="24"/>
          <w:szCs w:val="24"/>
        </w:rPr>
      </w:pPr>
    </w:p>
    <w:p w:rsidR="00A87EF2" w:rsidRDefault="00A87EF2" w:rsidP="00A87EF2">
      <w:pPr>
        <w:jc w:val="both"/>
        <w:rPr>
          <w:rFonts w:eastAsiaTheme="minorHAnsi"/>
          <w:bCs/>
          <w:i/>
          <w:color w:val="000000"/>
          <w:sz w:val="24"/>
          <w:szCs w:val="24"/>
          <w:shd w:val="clear" w:color="auto" w:fill="FFFFFF"/>
        </w:rPr>
      </w:pPr>
      <w:r w:rsidRPr="00037CB6">
        <w:rPr>
          <w:rFonts w:eastAsia="Times New Roman"/>
          <w:b/>
        </w:rPr>
        <w:t xml:space="preserve">Тема: </w:t>
      </w:r>
      <w:r w:rsidRPr="00037CB6">
        <w:rPr>
          <w:rFonts w:eastAsiaTheme="minorHAnsi"/>
          <w:bCs/>
          <w:i/>
          <w:sz w:val="24"/>
          <w:szCs w:val="24"/>
        </w:rPr>
        <w:t>«Пути повышения эффективности работы учителя по подготовке выпускников школы к государственной итоговой аттестации».</w:t>
      </w:r>
      <w:r w:rsidRPr="00037CB6">
        <w:rPr>
          <w:rFonts w:eastAsiaTheme="minorHAnsi"/>
          <w:i/>
          <w:sz w:val="24"/>
          <w:szCs w:val="24"/>
        </w:rPr>
        <w:t xml:space="preserve"> </w:t>
      </w:r>
      <w:r w:rsidRPr="00037CB6">
        <w:rPr>
          <w:rFonts w:eastAsiaTheme="minorHAnsi"/>
          <w:bCs/>
          <w:i/>
          <w:color w:val="000000"/>
          <w:sz w:val="24"/>
          <w:szCs w:val="24"/>
          <w:shd w:val="clear" w:color="auto" w:fill="FFFFFF"/>
        </w:rPr>
        <w:t>«Аттестация- основа повышения методического мастерства».</w:t>
      </w:r>
    </w:p>
    <w:p w:rsidR="00037CB6" w:rsidRPr="00037CB6" w:rsidRDefault="00037CB6" w:rsidP="00A87EF2">
      <w:pPr>
        <w:jc w:val="both"/>
        <w:rPr>
          <w:rFonts w:eastAsiaTheme="minorHAnsi"/>
          <w:i/>
          <w:sz w:val="24"/>
          <w:szCs w:val="24"/>
        </w:rPr>
      </w:pPr>
    </w:p>
    <w:p w:rsidR="00A87EF2" w:rsidRPr="00037CB6" w:rsidRDefault="00A87EF2" w:rsidP="00A87EF2">
      <w:pPr>
        <w:jc w:val="left"/>
        <w:rPr>
          <w:rFonts w:eastAsia="Times New Roman"/>
        </w:rPr>
      </w:pPr>
      <w:r w:rsidRPr="00037CB6">
        <w:rPr>
          <w:rFonts w:eastAsia="Times New Roman"/>
          <w:b/>
        </w:rPr>
        <w:t>Место проведения</w:t>
      </w:r>
      <w:r w:rsidRPr="00037CB6">
        <w:rPr>
          <w:rFonts w:eastAsia="Times New Roman"/>
        </w:rPr>
        <w:t>: МКОУ «Богуславская СОШ»</w:t>
      </w:r>
    </w:p>
    <w:p w:rsidR="00A87EF2" w:rsidRDefault="00A87EF2" w:rsidP="00037CB6">
      <w:pPr>
        <w:rPr>
          <w:rFonts w:eastAsia="Times New Roman"/>
          <w:b/>
          <w:sz w:val="24"/>
          <w:szCs w:val="24"/>
        </w:rPr>
      </w:pPr>
      <w:r w:rsidRPr="00CB5A37">
        <w:rPr>
          <w:rFonts w:eastAsia="Times New Roman"/>
          <w:b/>
          <w:sz w:val="24"/>
          <w:szCs w:val="24"/>
        </w:rPr>
        <w:t>Повестка дня:</w:t>
      </w:r>
    </w:p>
    <w:p w:rsidR="00A87EF2" w:rsidRPr="00CB5A37" w:rsidRDefault="00A87EF2" w:rsidP="00A87EF2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4637"/>
        <w:gridCol w:w="10"/>
        <w:gridCol w:w="2890"/>
      </w:tblGrid>
      <w:tr w:rsidR="00A87EF2" w:rsidRPr="00CB5A37" w:rsidTr="00BC48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Pr="00CB5A37" w:rsidRDefault="00A87EF2" w:rsidP="00BC4877">
            <w:pPr>
              <w:rPr>
                <w:rFonts w:eastAsia="Times New Roman"/>
                <w:sz w:val="24"/>
                <w:szCs w:val="24"/>
              </w:rPr>
            </w:pPr>
            <w:r w:rsidRPr="00CB5A37">
              <w:rPr>
                <w:rFonts w:eastAsia="Times New Roman"/>
                <w:sz w:val="24"/>
                <w:szCs w:val="24"/>
              </w:rPr>
              <w:t>Время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Default="00A87EF2" w:rsidP="00BC4877">
            <w:pPr>
              <w:rPr>
                <w:rFonts w:eastAsia="Times New Roman"/>
                <w:b/>
                <w:sz w:val="24"/>
                <w:szCs w:val="24"/>
              </w:rPr>
            </w:pPr>
            <w:r w:rsidRPr="00CB5A37">
              <w:rPr>
                <w:rFonts w:eastAsia="Times New Roman"/>
                <w:b/>
                <w:sz w:val="24"/>
                <w:szCs w:val="24"/>
              </w:rPr>
              <w:t>Названия мероприятия</w:t>
            </w:r>
          </w:p>
          <w:p w:rsidR="00A87EF2" w:rsidRPr="00CB5A37" w:rsidRDefault="00A87EF2" w:rsidP="00BC4877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Pr="00CB5A37" w:rsidRDefault="00A87EF2" w:rsidP="00BC4877">
            <w:pPr>
              <w:rPr>
                <w:rFonts w:eastAsia="Times New Roman"/>
                <w:b/>
                <w:sz w:val="24"/>
                <w:szCs w:val="24"/>
              </w:rPr>
            </w:pPr>
            <w:r w:rsidRPr="00CB5A37">
              <w:rPr>
                <w:rFonts w:eastAsia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A87EF2" w:rsidRPr="00CB5A37" w:rsidTr="00BC4877">
        <w:trPr>
          <w:trHeight w:val="58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Default="00A87EF2" w:rsidP="00BC487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11.20</w:t>
            </w:r>
          </w:p>
          <w:p w:rsidR="008C3D47" w:rsidRDefault="008C3D47" w:rsidP="00BC4877">
            <w:pPr>
              <w:rPr>
                <w:rFonts w:eastAsia="Times New Roman"/>
                <w:sz w:val="24"/>
                <w:szCs w:val="24"/>
              </w:rPr>
            </w:pPr>
          </w:p>
          <w:p w:rsidR="008C3D47" w:rsidRPr="00A87EF2" w:rsidRDefault="008C3D47" w:rsidP="008C3D47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A87EF2">
              <w:rPr>
                <w:rFonts w:asciiTheme="minorHAnsi" w:eastAsiaTheme="minorHAnsi" w:hAnsiTheme="minorHAnsi" w:cstheme="minorBidi"/>
                <w:bCs/>
                <w:color w:val="000000"/>
                <w:sz w:val="22"/>
                <w:szCs w:val="22"/>
                <w:shd w:val="clear" w:color="auto" w:fill="FFFFFF"/>
              </w:rPr>
              <w:t>«Аттестация- основа повышения методического мастерства».</w:t>
            </w:r>
          </w:p>
          <w:p w:rsidR="008C3D47" w:rsidRDefault="008C3D47" w:rsidP="00BC4877">
            <w:pPr>
              <w:rPr>
                <w:rFonts w:eastAsia="Times New Roman"/>
                <w:sz w:val="24"/>
                <w:szCs w:val="24"/>
              </w:rPr>
            </w:pPr>
          </w:p>
          <w:p w:rsidR="008C3D47" w:rsidRPr="00CB5A37" w:rsidRDefault="008C3D47" w:rsidP="00BC4877">
            <w:pPr>
              <w:rPr>
                <w:rFonts w:eastAsia="Times New Roman"/>
                <w:sz w:val="24"/>
                <w:szCs w:val="24"/>
              </w:rPr>
            </w:pPr>
            <w:r w:rsidRPr="00A87EF2">
              <w:rPr>
                <w:rFonts w:asciiTheme="minorHAnsi" w:eastAsiaTheme="minorHAnsi" w:hAnsiTheme="minorHAnsi" w:cstheme="minorBidi"/>
                <w:bCs/>
                <w:sz w:val="22"/>
                <w:szCs w:val="22"/>
              </w:rPr>
              <w:t>Пути повышения эффективности работы учителя по подготовке выпускников школы к государственной итоговой аттестации».</w:t>
            </w:r>
          </w:p>
        </w:tc>
        <w:tc>
          <w:tcPr>
            <w:tcW w:w="4860" w:type="dxa"/>
            <w:gridSpan w:val="2"/>
          </w:tcPr>
          <w:p w:rsidR="00A87EF2" w:rsidRPr="00A87EF2" w:rsidRDefault="00A87EF2" w:rsidP="00A87EF2">
            <w:pPr>
              <w:spacing w:after="160" w:line="259" w:lineRule="auto"/>
              <w:jc w:val="left"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  <w:r w:rsidRPr="00A87EF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 xml:space="preserve">СЕКЦИЯ ФИЗИКИ </w:t>
            </w:r>
          </w:p>
          <w:p w:rsidR="00A87EF2" w:rsidRPr="00A87EF2" w:rsidRDefault="00A87EF2" w:rsidP="00A87EF2">
            <w:pPr>
              <w:spacing w:after="160" w:line="259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A87EF2">
              <w:rPr>
                <w:rFonts w:eastAsiaTheme="minorHAnsi"/>
                <w:sz w:val="24"/>
                <w:szCs w:val="24"/>
              </w:rPr>
              <w:t>1.Открытый урок в 11 классе «</w:t>
            </w:r>
            <w:r w:rsidRPr="00037CB6">
              <w:rPr>
                <w:rFonts w:eastAsiaTheme="minorHAnsi"/>
                <w:sz w:val="24"/>
                <w:szCs w:val="24"/>
              </w:rPr>
              <w:t>Колебательный контур.  Переменный ток</w:t>
            </w:r>
            <w:r w:rsidRPr="00A87EF2">
              <w:rPr>
                <w:rFonts w:eastAsiaTheme="minorHAnsi"/>
                <w:sz w:val="24"/>
                <w:szCs w:val="24"/>
              </w:rPr>
              <w:t>».</w:t>
            </w:r>
          </w:p>
          <w:p w:rsidR="00A87EF2" w:rsidRPr="00A87EF2" w:rsidRDefault="00A87EF2" w:rsidP="00A87EF2">
            <w:pPr>
              <w:spacing w:after="160" w:line="259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A87EF2">
              <w:rPr>
                <w:rFonts w:eastAsiaTheme="minorHAnsi"/>
                <w:sz w:val="24"/>
                <w:szCs w:val="24"/>
              </w:rPr>
              <w:t>2</w:t>
            </w:r>
            <w:r w:rsidRPr="00037CB6">
              <w:rPr>
                <w:rFonts w:eastAsiaTheme="minorHAnsi"/>
                <w:sz w:val="24"/>
                <w:szCs w:val="24"/>
              </w:rPr>
              <w:t>. Внеклассное мероприятие «Необыкновенное путешествие в страну физики»</w:t>
            </w:r>
          </w:p>
          <w:p w:rsidR="00A87EF2" w:rsidRPr="00A87EF2" w:rsidRDefault="00A87EF2" w:rsidP="00A87EF2">
            <w:pPr>
              <w:shd w:val="clear" w:color="auto" w:fill="FFFFFF"/>
              <w:spacing w:after="160" w:line="259" w:lineRule="auto"/>
              <w:jc w:val="left"/>
              <w:rPr>
                <w:rFonts w:eastAsiaTheme="minorHAnsi"/>
                <w:color w:val="111111"/>
                <w:sz w:val="24"/>
                <w:szCs w:val="24"/>
                <w:shd w:val="clear" w:color="auto" w:fill="FFFFFF"/>
              </w:rPr>
            </w:pPr>
            <w:r w:rsidRPr="00A87EF2">
              <w:rPr>
                <w:rFonts w:eastAsiaTheme="minorHAnsi"/>
                <w:sz w:val="24"/>
                <w:szCs w:val="24"/>
              </w:rPr>
              <w:t xml:space="preserve">3. </w:t>
            </w:r>
            <w:r w:rsidRPr="00A87EF2">
              <w:rPr>
                <w:rFonts w:eastAsiaTheme="minorHAnsi"/>
                <w:color w:val="000000"/>
                <w:sz w:val="24"/>
                <w:szCs w:val="24"/>
              </w:rPr>
              <w:t xml:space="preserve">Ликвидация пробелов в знаниях учащихся на уроках </w:t>
            </w:r>
            <w:r w:rsidRPr="00A87EF2">
              <w:rPr>
                <w:rFonts w:eastAsiaTheme="minorHAnsi"/>
                <w:color w:val="111111"/>
                <w:sz w:val="24"/>
                <w:szCs w:val="24"/>
                <w:shd w:val="clear" w:color="auto" w:fill="FFFFFF"/>
              </w:rPr>
              <w:t xml:space="preserve">физики. </w:t>
            </w:r>
          </w:p>
          <w:p w:rsidR="00A87EF2" w:rsidRPr="00A87EF2" w:rsidRDefault="00A87EF2" w:rsidP="00A87EF2">
            <w:pPr>
              <w:spacing w:after="160" w:line="216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A87EF2">
              <w:rPr>
                <w:rFonts w:eastAsiaTheme="minorHAnsi"/>
                <w:color w:val="111111"/>
                <w:sz w:val="24"/>
                <w:szCs w:val="24"/>
                <w:shd w:val="clear" w:color="auto" w:fill="FFFFFF"/>
              </w:rPr>
              <w:t>4.</w:t>
            </w:r>
            <w:r w:rsidRPr="00A87EF2">
              <w:rPr>
                <w:rFonts w:eastAsiaTheme="minorHAnsi"/>
                <w:sz w:val="24"/>
                <w:szCs w:val="24"/>
              </w:rPr>
              <w:t xml:space="preserve"> Формирование различных видов функциональной грамотности при обучении физики.</w:t>
            </w:r>
          </w:p>
          <w:p w:rsidR="00A87EF2" w:rsidRPr="00F85E5E" w:rsidRDefault="00A87EF2" w:rsidP="00A87EF2">
            <w:pPr>
              <w:autoSpaceDE w:val="0"/>
              <w:autoSpaceDN w:val="0"/>
              <w:adjustRightInd w:val="0"/>
              <w:jc w:val="left"/>
              <w:rPr>
                <w:b/>
                <w:bCs/>
                <w:color w:val="4F5F79"/>
                <w:kern w:val="36"/>
              </w:rPr>
            </w:pPr>
          </w:p>
        </w:tc>
        <w:tc>
          <w:tcPr>
            <w:tcW w:w="2983" w:type="dxa"/>
          </w:tcPr>
          <w:p w:rsidR="00A87EF2" w:rsidRDefault="00A87EF2" w:rsidP="00A87EF2">
            <w:pPr>
              <w:spacing w:after="160" w:line="259" w:lineRule="auto"/>
              <w:jc w:val="left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87EF2" w:rsidRPr="008E19AE" w:rsidRDefault="00A87EF2" w:rsidP="00A87EF2">
            <w:pPr>
              <w:spacing w:after="160" w:line="259" w:lineRule="auto"/>
              <w:jc w:val="left"/>
              <w:rPr>
                <w:rFonts w:eastAsiaTheme="minorHAnsi"/>
                <w:sz w:val="22"/>
                <w:szCs w:val="22"/>
              </w:rPr>
            </w:pPr>
            <w:r w:rsidRPr="008E19AE">
              <w:rPr>
                <w:rFonts w:eastAsiaTheme="minorHAnsi"/>
                <w:sz w:val="22"/>
                <w:szCs w:val="22"/>
              </w:rPr>
              <w:t>Кольга Е.В.</w:t>
            </w:r>
          </w:p>
          <w:p w:rsidR="00A87EF2" w:rsidRPr="008E19AE" w:rsidRDefault="00A87EF2" w:rsidP="00A87EF2">
            <w:pPr>
              <w:spacing w:after="160" w:line="259" w:lineRule="auto"/>
              <w:jc w:val="left"/>
              <w:rPr>
                <w:rFonts w:eastAsiaTheme="minorHAnsi"/>
                <w:sz w:val="22"/>
                <w:szCs w:val="22"/>
              </w:rPr>
            </w:pPr>
          </w:p>
          <w:p w:rsidR="00846DB7" w:rsidRPr="008E19AE" w:rsidRDefault="00846DB7" w:rsidP="00A87EF2">
            <w:pPr>
              <w:spacing w:after="160" w:line="259" w:lineRule="auto"/>
              <w:jc w:val="left"/>
              <w:rPr>
                <w:rFonts w:eastAsiaTheme="minorHAnsi"/>
                <w:sz w:val="22"/>
                <w:szCs w:val="22"/>
              </w:rPr>
            </w:pPr>
          </w:p>
          <w:p w:rsidR="00A87EF2" w:rsidRPr="008E19AE" w:rsidRDefault="00A87EF2" w:rsidP="00A87EF2">
            <w:pPr>
              <w:spacing w:after="160" w:line="259" w:lineRule="auto"/>
              <w:jc w:val="left"/>
              <w:rPr>
                <w:rFonts w:eastAsiaTheme="minorHAnsi"/>
                <w:sz w:val="22"/>
                <w:szCs w:val="22"/>
              </w:rPr>
            </w:pPr>
            <w:r w:rsidRPr="008E19AE">
              <w:rPr>
                <w:rFonts w:eastAsiaTheme="minorHAnsi"/>
                <w:sz w:val="22"/>
                <w:szCs w:val="22"/>
              </w:rPr>
              <w:t>Кольга Е.В.</w:t>
            </w:r>
          </w:p>
          <w:p w:rsidR="00A87EF2" w:rsidRPr="008E19AE" w:rsidRDefault="00A87EF2" w:rsidP="00A87EF2">
            <w:pPr>
              <w:spacing w:after="160" w:line="259" w:lineRule="auto"/>
              <w:jc w:val="left"/>
              <w:rPr>
                <w:rFonts w:eastAsiaTheme="minorHAnsi"/>
                <w:sz w:val="22"/>
                <w:szCs w:val="22"/>
              </w:rPr>
            </w:pPr>
          </w:p>
          <w:p w:rsidR="00A87EF2" w:rsidRPr="008E19AE" w:rsidRDefault="00A87EF2" w:rsidP="00A87EF2">
            <w:pPr>
              <w:spacing w:after="160" w:line="259" w:lineRule="auto"/>
              <w:jc w:val="left"/>
              <w:rPr>
                <w:rFonts w:eastAsiaTheme="minorHAnsi"/>
                <w:sz w:val="22"/>
                <w:szCs w:val="22"/>
              </w:rPr>
            </w:pPr>
            <w:r w:rsidRPr="008E19AE">
              <w:rPr>
                <w:rFonts w:eastAsiaTheme="minorHAnsi"/>
                <w:sz w:val="22"/>
                <w:szCs w:val="22"/>
              </w:rPr>
              <w:t>Савва Л.И.</w:t>
            </w:r>
          </w:p>
          <w:p w:rsidR="00A87EF2" w:rsidRPr="008E19AE" w:rsidRDefault="00A87EF2" w:rsidP="00A87EF2">
            <w:pPr>
              <w:spacing w:after="160" w:line="259" w:lineRule="auto"/>
              <w:jc w:val="left"/>
              <w:rPr>
                <w:rFonts w:eastAsiaTheme="minorHAnsi"/>
                <w:sz w:val="22"/>
                <w:szCs w:val="22"/>
              </w:rPr>
            </w:pPr>
          </w:p>
          <w:p w:rsidR="00A87EF2" w:rsidRPr="001D10C7" w:rsidRDefault="00A87EF2" w:rsidP="00A87EF2">
            <w:pPr>
              <w:jc w:val="both"/>
            </w:pPr>
            <w:r w:rsidRPr="008E19AE">
              <w:rPr>
                <w:rFonts w:eastAsiaTheme="minorHAnsi"/>
                <w:sz w:val="22"/>
                <w:szCs w:val="22"/>
              </w:rPr>
              <w:t>Козлова Г.Ю</w:t>
            </w:r>
          </w:p>
        </w:tc>
      </w:tr>
      <w:tr w:rsidR="00A87EF2" w:rsidRPr="00CB5A37" w:rsidTr="00BC4877">
        <w:trPr>
          <w:trHeight w:val="315"/>
        </w:trPr>
        <w:tc>
          <w:tcPr>
            <w:tcW w:w="17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Pr="00CB5A37" w:rsidRDefault="00A87EF2" w:rsidP="00BC487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7EF2" w:rsidRPr="00C453A6" w:rsidRDefault="00A87EF2" w:rsidP="00BC487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7EF2" w:rsidRPr="00CB5A37" w:rsidRDefault="00A87EF2" w:rsidP="00BC487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A87EF2" w:rsidRPr="00CB5A37" w:rsidTr="00037CB6">
        <w:trPr>
          <w:trHeight w:val="1022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Pr="00CB5A37" w:rsidRDefault="00A87EF2" w:rsidP="00BC487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Default="00A87EF2" w:rsidP="00BC487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ФОРМА ПРОВЕДЕНИЯ</w:t>
            </w:r>
          </w:p>
          <w:p w:rsidR="00A87EF2" w:rsidRDefault="008C3D47" w:rsidP="00BC487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ОЧНО-</w:t>
            </w:r>
            <w:r w:rsidR="00A87EF2">
              <w:rPr>
                <w:rFonts w:eastAsia="Times New Roman"/>
                <w:sz w:val="24"/>
                <w:szCs w:val="24"/>
              </w:rPr>
              <w:t>ДИСТАНЦИОННО</w:t>
            </w:r>
          </w:p>
          <w:p w:rsidR="00A87EF2" w:rsidRPr="00F13D51" w:rsidRDefault="00A87EF2" w:rsidP="00D511CB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(работа в</w:t>
            </w:r>
            <w:r w:rsidRPr="00F85E5E">
              <w:rPr>
                <w:rFonts w:eastAsia="Times New Roman"/>
                <w:sz w:val="24"/>
                <w:szCs w:val="24"/>
              </w:rPr>
              <w:t xml:space="preserve"> </w:t>
            </w:r>
            <w:r w:rsidR="008C3D47">
              <w:rPr>
                <w:rFonts w:eastAsia="Times New Roman"/>
                <w:sz w:val="24"/>
                <w:szCs w:val="24"/>
              </w:rPr>
              <w:t>группе</w:t>
            </w:r>
            <w:r w:rsidR="00D511CB">
              <w:rPr>
                <w:rFonts w:eastAsia="Times New Roman"/>
                <w:sz w:val="24"/>
                <w:szCs w:val="24"/>
              </w:rPr>
              <w:t xml:space="preserve">) </w:t>
            </w:r>
            <w:proofErr w:type="spellStart"/>
            <w:r w:rsidR="00D511CB" w:rsidRPr="00F85E5E">
              <w:rPr>
                <w:rFonts w:eastAsia="Times New Roman"/>
                <w:sz w:val="24"/>
                <w:szCs w:val="24"/>
              </w:rPr>
              <w:t>Viber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ab/>
            </w:r>
            <w:r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Pr="00CB5A37" w:rsidRDefault="00A87EF2" w:rsidP="00BC487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A87EF2" w:rsidRPr="00CB5A37" w:rsidTr="00BC4877">
        <w:trPr>
          <w:trHeight w:val="196"/>
        </w:trPr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Pr="00CB5A37" w:rsidRDefault="00A87EF2" w:rsidP="00BC487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Pr="00C453A6" w:rsidRDefault="00A87EF2" w:rsidP="00BC487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EF2" w:rsidRPr="00CB5A37" w:rsidRDefault="00A87EF2" w:rsidP="00BC487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26441" w:rsidRDefault="00B26441"/>
    <w:p w:rsidR="003919AC" w:rsidRPr="00290283" w:rsidRDefault="00CF5F1A" w:rsidP="003919AC">
      <w:pPr>
        <w:spacing w:after="160" w:line="259" w:lineRule="auto"/>
        <w:jc w:val="both"/>
        <w:rPr>
          <w:rFonts w:eastAsiaTheme="minorHAnsi"/>
          <w:sz w:val="24"/>
          <w:szCs w:val="24"/>
        </w:rPr>
      </w:pPr>
      <w:r w:rsidRPr="00290283">
        <w:rPr>
          <w:sz w:val="24"/>
          <w:szCs w:val="24"/>
        </w:rPr>
        <w:t xml:space="preserve">              </w:t>
      </w:r>
      <w:r w:rsidR="00976363" w:rsidRPr="00290283">
        <w:rPr>
          <w:sz w:val="24"/>
          <w:szCs w:val="24"/>
        </w:rPr>
        <w:t xml:space="preserve">Открытый урок по физике </w:t>
      </w:r>
      <w:r w:rsidR="00976363" w:rsidRPr="00290283">
        <w:rPr>
          <w:rFonts w:eastAsiaTheme="minorHAnsi"/>
          <w:sz w:val="24"/>
          <w:szCs w:val="24"/>
        </w:rPr>
        <w:t>в 11 классе «Колебательный контур.  Переменный ток</w:t>
      </w:r>
      <w:r w:rsidR="003919AC" w:rsidRPr="00290283">
        <w:rPr>
          <w:rFonts w:eastAsiaTheme="minorHAnsi"/>
          <w:sz w:val="24"/>
          <w:szCs w:val="24"/>
        </w:rPr>
        <w:t xml:space="preserve">» и внеклассное мероприятие </w:t>
      </w:r>
      <w:r w:rsidR="003919AC" w:rsidRPr="00290283">
        <w:rPr>
          <w:rFonts w:eastAsiaTheme="minorHAnsi"/>
          <w:sz w:val="24"/>
          <w:szCs w:val="24"/>
        </w:rPr>
        <w:t>«Необыкновенное путешествие в страну физики»</w:t>
      </w:r>
      <w:r w:rsidR="00976363" w:rsidRPr="00290283">
        <w:rPr>
          <w:rFonts w:eastAsiaTheme="minorHAnsi"/>
          <w:sz w:val="24"/>
          <w:szCs w:val="24"/>
        </w:rPr>
        <w:t xml:space="preserve"> </w:t>
      </w:r>
      <w:r w:rsidR="003919AC" w:rsidRPr="00290283">
        <w:rPr>
          <w:sz w:val="24"/>
          <w:szCs w:val="24"/>
        </w:rPr>
        <w:t>посетили</w:t>
      </w:r>
      <w:r w:rsidR="00976363" w:rsidRPr="00290283">
        <w:rPr>
          <w:sz w:val="24"/>
          <w:szCs w:val="24"/>
        </w:rPr>
        <w:t>: учитель высшей квалификационной категории Савва Л.И. и учитель первой квалификационной категории Ярв. Т.И. Урок физики отразил целенаправленную работу учителя по формированию целостного взгляда на мир и место человека в этом мире.</w:t>
      </w:r>
      <w:r w:rsidRPr="00290283">
        <w:rPr>
          <w:sz w:val="24"/>
          <w:szCs w:val="24"/>
        </w:rPr>
        <w:t xml:space="preserve"> </w:t>
      </w:r>
      <w:r w:rsidR="00976363" w:rsidRPr="00290283">
        <w:rPr>
          <w:sz w:val="24"/>
          <w:szCs w:val="24"/>
        </w:rPr>
        <w:t>В начале урока учителем был задан положительный настрой на работу: приветствие, проверка готовности к уроку</w:t>
      </w:r>
      <w:r w:rsidRPr="00290283">
        <w:rPr>
          <w:sz w:val="24"/>
          <w:szCs w:val="24"/>
        </w:rPr>
        <w:t xml:space="preserve">. Проведенный урок осуществляет в первую очередь задачу системности использованию ИКТ в образовательном процессе в старших классах. Урок открытия новых знаний, с использованием ИКТ. В ходе урока учащиеся ставили цель и планировали свою работу, проводили анализ и самооценку. Содержание урока соответствует образовательной программе и используется для обогащения </w:t>
      </w:r>
      <w:r w:rsidR="003919AC" w:rsidRPr="00290283">
        <w:rPr>
          <w:sz w:val="24"/>
          <w:szCs w:val="24"/>
        </w:rPr>
        <w:t>субъективного</w:t>
      </w:r>
      <w:r w:rsidRPr="00290283">
        <w:rPr>
          <w:sz w:val="24"/>
          <w:szCs w:val="24"/>
        </w:rPr>
        <w:t xml:space="preserve"> опыта учащихся. В ходе </w:t>
      </w:r>
      <w:r w:rsidRPr="00290283">
        <w:rPr>
          <w:sz w:val="24"/>
          <w:szCs w:val="24"/>
        </w:rPr>
        <w:lastRenderedPageBreak/>
        <w:t xml:space="preserve">проведения урока учитель использовал разные методы обучения: эвристический, объяснительно-иллюстративный, проблемный. Учитель использовал </w:t>
      </w:r>
      <w:r w:rsidR="003919AC" w:rsidRPr="00290283">
        <w:rPr>
          <w:sz w:val="24"/>
          <w:szCs w:val="24"/>
        </w:rPr>
        <w:t>дидактические приемы: интересное, нестандартное изложение учебного материала, создание проблемной ситуации, обращение к жизненному опыту учащихся, демонстрация роликов. Урок проведен на высоком методическом уровне, отвечает требованиям ФГОС, цель достигнута.</w:t>
      </w:r>
    </w:p>
    <w:p w:rsidR="004777C1" w:rsidRPr="00290283" w:rsidRDefault="004777C1" w:rsidP="004777C1">
      <w:pPr>
        <w:spacing w:after="160" w:line="259" w:lineRule="auto"/>
        <w:jc w:val="both"/>
        <w:rPr>
          <w:rFonts w:eastAsiaTheme="minorHAnsi"/>
          <w:sz w:val="24"/>
          <w:szCs w:val="24"/>
        </w:rPr>
      </w:pPr>
      <w:r w:rsidRPr="00290283">
        <w:rPr>
          <w:rFonts w:eastAsiaTheme="minorHAnsi"/>
          <w:sz w:val="24"/>
          <w:szCs w:val="24"/>
        </w:rPr>
        <w:t xml:space="preserve">          </w:t>
      </w:r>
      <w:r w:rsidR="003919AC" w:rsidRPr="00290283">
        <w:rPr>
          <w:rFonts w:eastAsiaTheme="minorHAnsi"/>
          <w:sz w:val="24"/>
          <w:szCs w:val="24"/>
        </w:rPr>
        <w:t xml:space="preserve">Внеклассное мероприятие </w:t>
      </w:r>
      <w:r w:rsidR="003919AC" w:rsidRPr="00290283">
        <w:rPr>
          <w:rFonts w:eastAsiaTheme="minorHAnsi"/>
          <w:sz w:val="24"/>
          <w:szCs w:val="24"/>
        </w:rPr>
        <w:t>«Необыкновенное путешествие в страну физики»</w:t>
      </w:r>
      <w:r w:rsidR="003919AC" w:rsidRPr="00290283">
        <w:rPr>
          <w:rFonts w:eastAsiaTheme="minorHAnsi"/>
          <w:sz w:val="24"/>
          <w:szCs w:val="24"/>
        </w:rPr>
        <w:t xml:space="preserve"> началось с эксперимента: извлечь ключ из тарелки с водой не замочив пальцы</w:t>
      </w:r>
      <w:r w:rsidRPr="00290283">
        <w:rPr>
          <w:rFonts w:eastAsiaTheme="minorHAnsi"/>
          <w:sz w:val="24"/>
          <w:szCs w:val="24"/>
        </w:rPr>
        <w:t>. Дополнительный материал - пустой стакан, переливать воду нельзя. В процессе рассуждения, учащиеся добавляют еще дополнительный материал (спички, вата). С помощью учителя проводиться эксперимент и вместе с учащимися идет объяснение физического явления. Занятие интересное и увлекательное, что вызывает интерес у учащихся и способствует расширению знаний.</w:t>
      </w:r>
    </w:p>
    <w:p w:rsidR="004777C1" w:rsidRDefault="00D511CB" w:rsidP="00D511CB">
      <w:pPr>
        <w:spacing w:after="160"/>
        <w:jc w:val="both"/>
        <w:rPr>
          <w:color w:val="010101"/>
          <w:sz w:val="24"/>
          <w:szCs w:val="24"/>
          <w:shd w:val="clear" w:color="auto" w:fill="F9FAFA"/>
        </w:rPr>
      </w:pPr>
      <w:r w:rsidRPr="00290283">
        <w:rPr>
          <w:rFonts w:eastAsiaTheme="minorHAnsi"/>
          <w:sz w:val="24"/>
          <w:szCs w:val="24"/>
        </w:rPr>
        <w:t xml:space="preserve">           </w:t>
      </w:r>
      <w:r w:rsidR="004777C1" w:rsidRPr="00290283">
        <w:rPr>
          <w:rFonts w:eastAsiaTheme="minorHAnsi"/>
          <w:sz w:val="24"/>
          <w:szCs w:val="24"/>
        </w:rPr>
        <w:t xml:space="preserve">Третий вопрос был представлен </w:t>
      </w:r>
      <w:r w:rsidRPr="00290283">
        <w:rPr>
          <w:rFonts w:eastAsiaTheme="minorHAnsi"/>
          <w:sz w:val="24"/>
          <w:szCs w:val="24"/>
        </w:rPr>
        <w:t xml:space="preserve">учителем Савва Л.И. в группе </w:t>
      </w:r>
      <w:proofErr w:type="spellStart"/>
      <w:r w:rsidRPr="00290283">
        <w:rPr>
          <w:rFonts w:eastAsia="Times New Roman"/>
          <w:sz w:val="24"/>
          <w:szCs w:val="24"/>
        </w:rPr>
        <w:t>Viber</w:t>
      </w:r>
      <w:proofErr w:type="spellEnd"/>
      <w:r w:rsidRPr="00290283">
        <w:rPr>
          <w:rFonts w:eastAsia="Times New Roman"/>
          <w:sz w:val="24"/>
          <w:szCs w:val="24"/>
        </w:rPr>
        <w:t xml:space="preserve"> - </w:t>
      </w:r>
      <w:r w:rsidRPr="00290283">
        <w:rPr>
          <w:rFonts w:eastAsiaTheme="minorHAnsi"/>
          <w:sz w:val="24"/>
          <w:szCs w:val="24"/>
        </w:rPr>
        <w:t>учителей физики: «</w:t>
      </w:r>
      <w:r w:rsidRPr="00290283">
        <w:rPr>
          <w:color w:val="010101"/>
          <w:sz w:val="24"/>
          <w:szCs w:val="24"/>
          <w:shd w:val="clear" w:color="auto" w:fill="F9FAFA"/>
        </w:rPr>
        <w:t>Система работы учителя по ликвидации пробелов у школьников в изучении физики</w:t>
      </w:r>
      <w:r w:rsidRPr="00290283">
        <w:rPr>
          <w:color w:val="010101"/>
          <w:sz w:val="24"/>
          <w:szCs w:val="24"/>
          <w:shd w:val="clear" w:color="auto" w:fill="F9FAFA"/>
        </w:rPr>
        <w:t>».</w:t>
      </w:r>
      <w:r w:rsidRPr="00290283">
        <w:rPr>
          <w:rFonts w:ascii="Segoe UI" w:hAnsi="Segoe UI" w:cs="Segoe UI"/>
          <w:color w:val="010101"/>
          <w:sz w:val="24"/>
          <w:szCs w:val="24"/>
          <w:shd w:val="clear" w:color="auto" w:fill="F9FAFA"/>
        </w:rPr>
        <w:t xml:space="preserve"> </w:t>
      </w:r>
      <w:r w:rsidRPr="00290283">
        <w:rPr>
          <w:color w:val="010101"/>
          <w:sz w:val="24"/>
          <w:szCs w:val="24"/>
          <w:shd w:val="clear" w:color="auto" w:fill="F9FAFA"/>
        </w:rPr>
        <w:t>Работа по вы</w:t>
      </w:r>
      <w:r w:rsidRPr="00290283">
        <w:rPr>
          <w:color w:val="010101"/>
          <w:sz w:val="24"/>
          <w:szCs w:val="24"/>
          <w:shd w:val="clear" w:color="auto" w:fill="F9FAFA"/>
        </w:rPr>
        <w:t xml:space="preserve">явлению и устранению пробелов в </w:t>
      </w:r>
      <w:r w:rsidRPr="00290283">
        <w:rPr>
          <w:color w:val="010101"/>
          <w:sz w:val="24"/>
          <w:szCs w:val="24"/>
          <w:shd w:val="clear" w:color="auto" w:fill="F9FAFA"/>
        </w:rPr>
        <w:t>знаниях</w:t>
      </w:r>
      <w:r w:rsidRPr="00290283">
        <w:rPr>
          <w:color w:val="010101"/>
          <w:sz w:val="24"/>
          <w:szCs w:val="24"/>
          <w:shd w:val="clear" w:color="auto" w:fill="F9FAFA"/>
        </w:rPr>
        <w:t>,</w:t>
      </w:r>
      <w:r w:rsidRPr="00290283">
        <w:rPr>
          <w:color w:val="010101"/>
          <w:sz w:val="24"/>
          <w:szCs w:val="24"/>
          <w:shd w:val="clear" w:color="auto" w:fill="F9FAFA"/>
        </w:rPr>
        <w:t xml:space="preserve"> обучающихся — неотъемлемая часть деятельности каждого учителя. Своевременность и тщательность этой работы — залог высоких результатов обучения. Необходимо проводить мероприятия по выявлению и устранению пробелов в знаниях систематически и планомерно</w:t>
      </w:r>
      <w:r w:rsidRPr="00290283">
        <w:rPr>
          <w:rFonts w:ascii="Segoe UI" w:hAnsi="Segoe UI" w:cs="Segoe UI"/>
          <w:color w:val="010101"/>
          <w:sz w:val="24"/>
          <w:szCs w:val="24"/>
          <w:shd w:val="clear" w:color="auto" w:fill="F9FAFA"/>
        </w:rPr>
        <w:t>.</w:t>
      </w:r>
      <w:r w:rsidRPr="00290283">
        <w:rPr>
          <w:rFonts w:ascii="Segoe UI" w:hAnsi="Segoe UI" w:cs="Segoe UI"/>
          <w:color w:val="010101"/>
          <w:sz w:val="24"/>
          <w:szCs w:val="24"/>
          <w:shd w:val="clear" w:color="auto" w:fill="F9FAFA"/>
        </w:rPr>
        <w:t xml:space="preserve"> </w:t>
      </w:r>
      <w:r w:rsidRPr="00290283">
        <w:rPr>
          <w:color w:val="010101"/>
          <w:sz w:val="24"/>
          <w:szCs w:val="24"/>
          <w:shd w:val="clear" w:color="auto" w:fill="F9FAFA"/>
        </w:rPr>
        <w:t>В этой работе не обойтись без дифференцированного подхода в обучении. Работа с отстающими учащимися предполагает обязательный индивидуальный подход к учащимся, а также индивидуальные задания отдельным учащимся. Необходимо помочь сильным ученикам реализовать свои возможности в более трудоемкой и сложной деятельности; а слабым – выполнить посильный объем работы.</w:t>
      </w:r>
      <w:r w:rsidRPr="00290283">
        <w:rPr>
          <w:rFonts w:ascii="Segoe UI" w:hAnsi="Segoe UI" w:cs="Segoe UI"/>
          <w:color w:val="010101"/>
          <w:sz w:val="24"/>
          <w:szCs w:val="24"/>
          <w:shd w:val="clear" w:color="auto" w:fill="F9FAFA"/>
        </w:rPr>
        <w:t xml:space="preserve"> </w:t>
      </w:r>
      <w:r w:rsidRPr="00290283">
        <w:rPr>
          <w:color w:val="010101"/>
          <w:sz w:val="24"/>
          <w:szCs w:val="24"/>
          <w:shd w:val="clear" w:color="auto" w:fill="F9FAFA"/>
        </w:rPr>
        <w:t>Кроме этого «большую пользу в этой работе приносят специальные карточки обучающего характера по основным разделам учебной программы». Каждая карточка содержит краткий теоретический материал, образец решения примера по нему и запись решения другого примера с пропусками, чтобы учащийся попробовал свои силы, заполняя пропуски. В конце карточки предлагается пример для самостоятельного решения. Учащиеся любят то, что понимают, что умеют делать, в чем добиваются успеха.</w:t>
      </w:r>
      <w:r w:rsidRPr="00290283">
        <w:rPr>
          <w:color w:val="010101"/>
          <w:sz w:val="24"/>
          <w:szCs w:val="24"/>
          <w:shd w:val="clear" w:color="auto" w:fill="F9FAFA"/>
        </w:rPr>
        <w:t xml:space="preserve"> </w:t>
      </w:r>
      <w:r w:rsidRPr="00290283">
        <w:rPr>
          <w:color w:val="010101"/>
          <w:sz w:val="24"/>
          <w:szCs w:val="24"/>
          <w:shd w:val="clear" w:color="auto" w:fill="F9FAFA"/>
        </w:rPr>
        <w:t xml:space="preserve">Учитель </w:t>
      </w:r>
      <w:r w:rsidR="00290283" w:rsidRPr="00290283">
        <w:rPr>
          <w:color w:val="010101"/>
          <w:sz w:val="24"/>
          <w:szCs w:val="24"/>
          <w:shd w:val="clear" w:color="auto" w:fill="F9FAFA"/>
        </w:rPr>
        <w:t>должен с</w:t>
      </w:r>
      <w:r w:rsidRPr="00290283">
        <w:rPr>
          <w:color w:val="010101"/>
          <w:sz w:val="24"/>
          <w:szCs w:val="24"/>
          <w:shd w:val="clear" w:color="auto" w:fill="F9FAFA"/>
        </w:rPr>
        <w:t>оздать спокойную обстановку и благоприятный психологический климат на уроке. Проявлять разумную требовательность, неиссякаемое терпение, справедливую строгость, веру в возможности ученика. </w:t>
      </w:r>
    </w:p>
    <w:p w:rsidR="00A95C2D" w:rsidRPr="00CE669D" w:rsidRDefault="00290283" w:rsidP="00CE669D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>
        <w:rPr>
          <w:color w:val="010101"/>
          <w:shd w:val="clear" w:color="auto" w:fill="F9FAFA"/>
        </w:rPr>
        <w:t>По четвертому вопросу предоставила материал Козлова Г.Ю. «</w:t>
      </w:r>
      <w:r w:rsidRPr="00A87EF2">
        <w:rPr>
          <w:rFonts w:eastAsiaTheme="minorHAnsi"/>
        </w:rPr>
        <w:t xml:space="preserve">Формирование различных видов функциональной </w:t>
      </w:r>
      <w:r>
        <w:rPr>
          <w:rFonts w:eastAsiaTheme="minorHAnsi"/>
        </w:rPr>
        <w:t>грамотности при обучении физики».</w:t>
      </w:r>
      <w:r w:rsidR="00A95C2D">
        <w:rPr>
          <w:rFonts w:eastAsiaTheme="minorHAnsi"/>
        </w:rPr>
        <w:t xml:space="preserve"> </w:t>
      </w:r>
      <w:r w:rsidR="00A95C2D" w:rsidRPr="00CE669D">
        <w:rPr>
          <w:rStyle w:val="c0"/>
          <w:color w:val="000000"/>
        </w:rPr>
        <w:t>Функциональная грамотность включает в себя несколько составляющих, основными в процессе изучения физики являются:</w:t>
      </w:r>
    </w:p>
    <w:p w:rsidR="00A95C2D" w:rsidRPr="00CE669D" w:rsidRDefault="00A95C2D" w:rsidP="00CE669D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CE669D">
        <w:rPr>
          <w:rStyle w:val="c0"/>
          <w:color w:val="000000"/>
        </w:rPr>
        <w:t>- читательская грамотность (формирование которой может происходить с помощью плана-конспекта параграфа, следуя которому обучающийся изучает информацию в тексте, понимает, осмысливает, извлекает и интерпретирует, заполняя конспект по плану);</w:t>
      </w:r>
    </w:p>
    <w:p w:rsidR="00A95C2D" w:rsidRPr="00CE669D" w:rsidRDefault="00A95C2D" w:rsidP="00CE669D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CE669D">
        <w:rPr>
          <w:rStyle w:val="c0"/>
          <w:color w:val="000000"/>
        </w:rPr>
        <w:t xml:space="preserve">- математическая грамотность (формирование которой может происходить не только при решении расчетных задач, но и при выполнении заданий, </w:t>
      </w:r>
      <w:proofErr w:type="gramStart"/>
      <w:r w:rsidRPr="00CE669D">
        <w:rPr>
          <w:rStyle w:val="c0"/>
          <w:color w:val="000000"/>
        </w:rPr>
        <w:t>например</w:t>
      </w:r>
      <w:proofErr w:type="gramEnd"/>
      <w:r w:rsidRPr="00CE669D">
        <w:rPr>
          <w:rStyle w:val="c0"/>
          <w:color w:val="000000"/>
        </w:rPr>
        <w:t xml:space="preserve"> «Вычисление мощности человека», где обучающийся, используя математический аппарат, производит вычисления физических, переводит единицы измерения физических величин в систему единиц СИ);</w:t>
      </w:r>
    </w:p>
    <w:p w:rsidR="00290283" w:rsidRPr="00CE669D" w:rsidRDefault="00A95C2D" w:rsidP="00CE669D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rFonts w:eastAsiaTheme="minorHAnsi"/>
        </w:rPr>
      </w:pPr>
      <w:r w:rsidRPr="00CE669D">
        <w:rPr>
          <w:rStyle w:val="c0"/>
          <w:color w:val="000000"/>
        </w:rPr>
        <w:t>- естественнонаучная грамотность (формирование которой происходит, в большей степени, с помощью экспериментальных заданий, которые закладывают навыки использования естественнонаучных знаний для понимания физических процессов и явлений в окружающем нас мире).</w:t>
      </w:r>
      <w:r w:rsidR="00CE669D">
        <w:rPr>
          <w:rStyle w:val="c0"/>
          <w:color w:val="000000"/>
        </w:rPr>
        <w:t xml:space="preserve">                                                                                                                   </w:t>
      </w:r>
    </w:p>
    <w:p w:rsidR="00CE669D" w:rsidRDefault="00CE669D" w:rsidP="00CE669D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hd w:val="clear" w:color="auto" w:fill="FFFFFF"/>
        </w:rPr>
      </w:pPr>
      <w:r w:rsidRPr="00CE669D">
        <w:rPr>
          <w:color w:val="000000"/>
          <w:shd w:val="clear" w:color="auto" w:fill="FFFFFF"/>
        </w:rPr>
        <w:t xml:space="preserve">Задача педагога заключается в формирования ключевых компетенций, то есть в формировании у обучающегося, готовности использовать усвоенные знания, умения, </w:t>
      </w:r>
      <w:r w:rsidRPr="00CE669D">
        <w:rPr>
          <w:color w:val="000000"/>
          <w:shd w:val="clear" w:color="auto" w:fill="FFFFFF"/>
        </w:rPr>
        <w:lastRenderedPageBreak/>
        <w:t>навыки и способы деятельности в реальной жизни для решения практических задач.</w:t>
      </w:r>
      <w:r w:rsidRPr="00CE669D">
        <w:rPr>
          <w:color w:val="000000"/>
          <w:shd w:val="clear" w:color="auto" w:fill="FFFFFF"/>
        </w:rPr>
        <w:t xml:space="preserve"> П</w:t>
      </w:r>
      <w:r w:rsidRPr="00CE669D">
        <w:rPr>
          <w:color w:val="000000"/>
          <w:shd w:val="clear" w:color="auto" w:fill="FFFFFF"/>
        </w:rPr>
        <w:t>ри формировании функциональной грамотности</w:t>
      </w:r>
      <w:r w:rsidRPr="00CE669D">
        <w:rPr>
          <w:color w:val="000000"/>
          <w:shd w:val="clear" w:color="auto" w:fill="FFFFFF"/>
        </w:rPr>
        <w:t xml:space="preserve"> </w:t>
      </w:r>
      <w:r w:rsidRPr="00CE669D">
        <w:rPr>
          <w:color w:val="000000"/>
          <w:shd w:val="clear" w:color="auto" w:fill="FFFFFF"/>
        </w:rPr>
        <w:t>в предмете «Физика» лидирующее место</w:t>
      </w:r>
      <w:r w:rsidRPr="00CE669D">
        <w:rPr>
          <w:color w:val="000000"/>
          <w:shd w:val="clear" w:color="auto" w:fill="FFFFFF"/>
        </w:rPr>
        <w:t xml:space="preserve"> занимает</w:t>
      </w:r>
      <w:r w:rsidRPr="00CE669D">
        <w:rPr>
          <w:color w:val="000000"/>
          <w:shd w:val="clear" w:color="auto" w:fill="FFFFFF"/>
        </w:rPr>
        <w:t xml:space="preserve"> </w:t>
      </w:r>
      <w:r w:rsidRPr="00CE669D">
        <w:rPr>
          <w:color w:val="000000"/>
          <w:shd w:val="clear" w:color="auto" w:fill="FFFFFF"/>
        </w:rPr>
        <w:t xml:space="preserve">физический эксперимент. </w:t>
      </w:r>
      <w:r w:rsidRPr="00CE669D">
        <w:rPr>
          <w:color w:val="000000"/>
          <w:shd w:val="clear" w:color="auto" w:fill="FFFFFF"/>
        </w:rPr>
        <w:t>Демонстрационный, лабораторный, фронтальный, домашний эксперимент можно рассматривать как метод активизации познавательной и мыслительной деятельности обучающегося.</w:t>
      </w:r>
      <w:r w:rsidRPr="00CE669D">
        <w:rPr>
          <w:color w:val="000000"/>
          <w:shd w:val="clear" w:color="auto" w:fill="FFFFFF"/>
        </w:rPr>
        <w:t xml:space="preserve"> </w:t>
      </w:r>
      <w:r w:rsidRPr="00CE669D">
        <w:rPr>
          <w:color w:val="000000"/>
          <w:shd w:val="clear" w:color="auto" w:fill="FFFFFF"/>
        </w:rPr>
        <w:t>Значительную роль в развитии функциональной грамотности играет использование разнообразных индивидуальных домашних заданий, при этом развивается самостоятельное и креативное мышления появляется интерес, но также и учитываются индивидуальные особенности учащихся.</w:t>
      </w:r>
    </w:p>
    <w:p w:rsidR="0088276B" w:rsidRPr="00CE669D" w:rsidRDefault="0088276B" w:rsidP="00CE669D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</w:p>
    <w:p w:rsidR="0088276B" w:rsidRPr="00F70F2B" w:rsidRDefault="0088276B" w:rsidP="0088276B">
      <w:pPr>
        <w:pStyle w:val="a3"/>
        <w:jc w:val="both"/>
        <w:rPr>
          <w:b/>
          <w:sz w:val="24"/>
          <w:szCs w:val="24"/>
        </w:rPr>
      </w:pPr>
      <w:r w:rsidRPr="00F70F2B">
        <w:rPr>
          <w:b/>
          <w:sz w:val="24"/>
          <w:szCs w:val="24"/>
        </w:rPr>
        <w:t>Решение:</w:t>
      </w:r>
    </w:p>
    <w:p w:rsidR="0088276B" w:rsidRDefault="0088276B" w:rsidP="0088276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РМО учителей физики</w:t>
      </w:r>
      <w:r w:rsidRPr="00366C8F">
        <w:rPr>
          <w:sz w:val="24"/>
          <w:szCs w:val="24"/>
        </w:rPr>
        <w:t xml:space="preserve"> решило: ходатайствовать перед аттестационной комиссией о присвоении учителю заявленной квалификационной категории и использовать опыт работы</w:t>
      </w:r>
      <w:r>
        <w:rPr>
          <w:sz w:val="24"/>
          <w:szCs w:val="24"/>
        </w:rPr>
        <w:t xml:space="preserve"> в своей педагогической деятельности.</w:t>
      </w:r>
    </w:p>
    <w:p w:rsidR="0088276B" w:rsidRDefault="0088276B" w:rsidP="0088276B">
      <w:pPr>
        <w:pStyle w:val="a3"/>
        <w:jc w:val="both"/>
        <w:rPr>
          <w:sz w:val="24"/>
          <w:szCs w:val="24"/>
        </w:rPr>
      </w:pPr>
      <w:r w:rsidRPr="00366C8F">
        <w:rPr>
          <w:sz w:val="24"/>
          <w:szCs w:val="24"/>
        </w:rPr>
        <w:t xml:space="preserve"> 2. Использовать предоставленный материал и представленный опыт в своей работе.     </w:t>
      </w:r>
    </w:p>
    <w:p w:rsidR="0088276B" w:rsidRDefault="0088276B" w:rsidP="0088276B">
      <w:pPr>
        <w:pStyle w:val="a3"/>
        <w:jc w:val="both"/>
        <w:rPr>
          <w:sz w:val="24"/>
          <w:szCs w:val="24"/>
        </w:rPr>
      </w:pPr>
    </w:p>
    <w:p w:rsidR="0088276B" w:rsidRPr="00F70F2B" w:rsidRDefault="0088276B" w:rsidP="0088276B">
      <w:pPr>
        <w:pStyle w:val="a4"/>
        <w:jc w:val="both"/>
        <w:rPr>
          <w:sz w:val="24"/>
          <w:szCs w:val="24"/>
        </w:rPr>
      </w:pPr>
      <w:r w:rsidRPr="00F70F2B">
        <w:rPr>
          <w:sz w:val="24"/>
          <w:szCs w:val="24"/>
        </w:rPr>
        <w:t>Председатель:</w:t>
      </w:r>
      <w:r>
        <w:rPr>
          <w:sz w:val="24"/>
          <w:szCs w:val="24"/>
        </w:rPr>
        <w:t xml:space="preserve"> Савва Л.И.</w:t>
      </w:r>
      <w:bookmarkStart w:id="0" w:name="_GoBack"/>
      <w:bookmarkEnd w:id="0"/>
    </w:p>
    <w:p w:rsidR="0088276B" w:rsidRDefault="0088276B" w:rsidP="0088276B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  <w:r>
        <w:rPr>
          <w:sz w:val="24"/>
          <w:szCs w:val="24"/>
        </w:rPr>
        <w:t xml:space="preserve"> Ярв. Т.И.</w:t>
      </w:r>
    </w:p>
    <w:p w:rsidR="0088276B" w:rsidRDefault="0088276B" w:rsidP="0088276B">
      <w:pPr>
        <w:pStyle w:val="a4"/>
        <w:jc w:val="both"/>
        <w:rPr>
          <w:sz w:val="24"/>
          <w:szCs w:val="24"/>
        </w:rPr>
      </w:pPr>
    </w:p>
    <w:p w:rsidR="0088276B" w:rsidRPr="00DA3C7F" w:rsidRDefault="0088276B" w:rsidP="0088276B">
      <w:pPr>
        <w:pStyle w:val="a4"/>
        <w:jc w:val="both"/>
        <w:rPr>
          <w:sz w:val="24"/>
          <w:szCs w:val="24"/>
        </w:rPr>
      </w:pPr>
      <w:r w:rsidRPr="00DA3C7F">
        <w:rPr>
          <w:sz w:val="24"/>
          <w:szCs w:val="24"/>
        </w:rPr>
        <w:t xml:space="preserve">Руководитель РМО: </w:t>
      </w:r>
      <w:r>
        <w:rPr>
          <w:sz w:val="24"/>
          <w:szCs w:val="24"/>
        </w:rPr>
        <w:t>Рыжова Н.П.</w:t>
      </w:r>
    </w:p>
    <w:p w:rsidR="00CE669D" w:rsidRPr="00CE669D" w:rsidRDefault="00CE669D" w:rsidP="00CE669D">
      <w:pPr>
        <w:spacing w:after="160" w:line="216" w:lineRule="auto"/>
        <w:jc w:val="both"/>
        <w:rPr>
          <w:rFonts w:eastAsiaTheme="minorHAnsi"/>
          <w:sz w:val="24"/>
          <w:szCs w:val="24"/>
        </w:rPr>
      </w:pPr>
    </w:p>
    <w:p w:rsidR="00290283" w:rsidRPr="00CE669D" w:rsidRDefault="00290283" w:rsidP="00CE669D">
      <w:pPr>
        <w:spacing w:after="160"/>
        <w:jc w:val="both"/>
        <w:rPr>
          <w:rFonts w:eastAsiaTheme="minorHAnsi"/>
          <w:sz w:val="24"/>
          <w:szCs w:val="24"/>
        </w:rPr>
      </w:pPr>
    </w:p>
    <w:sectPr w:rsidR="00290283" w:rsidRPr="00CE6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5A"/>
    <w:rsid w:val="00037CB6"/>
    <w:rsid w:val="00290283"/>
    <w:rsid w:val="00335A5A"/>
    <w:rsid w:val="003919AC"/>
    <w:rsid w:val="004777C1"/>
    <w:rsid w:val="00846DB7"/>
    <w:rsid w:val="0088276B"/>
    <w:rsid w:val="008C3D47"/>
    <w:rsid w:val="008E19AE"/>
    <w:rsid w:val="00976363"/>
    <w:rsid w:val="00A87EF2"/>
    <w:rsid w:val="00A95C2D"/>
    <w:rsid w:val="00B26441"/>
    <w:rsid w:val="00CE669D"/>
    <w:rsid w:val="00CF5F1A"/>
    <w:rsid w:val="00D5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FE03A"/>
  <w15:chartTrackingRefBased/>
  <w15:docId w15:val="{1E51011F-8E9E-49D6-B865-F6A72F6B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EF2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95C2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0"/>
    <w:rsid w:val="00A95C2D"/>
  </w:style>
  <w:style w:type="paragraph" w:styleId="a3">
    <w:name w:val="List Continue"/>
    <w:basedOn w:val="a"/>
    <w:uiPriority w:val="99"/>
    <w:unhideWhenUsed/>
    <w:rsid w:val="0088276B"/>
    <w:pPr>
      <w:spacing w:after="120"/>
      <w:ind w:left="283"/>
      <w:contextualSpacing/>
    </w:pPr>
  </w:style>
  <w:style w:type="paragraph" w:styleId="a4">
    <w:name w:val="Body Text"/>
    <w:basedOn w:val="a"/>
    <w:link w:val="a5"/>
    <w:uiPriority w:val="99"/>
    <w:unhideWhenUsed/>
    <w:rsid w:val="0088276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8276B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i Natalya</dc:creator>
  <cp:keywords/>
  <dc:description/>
  <cp:lastModifiedBy>Pavel i Natalya</cp:lastModifiedBy>
  <cp:revision>5</cp:revision>
  <dcterms:created xsi:type="dcterms:W3CDTF">2021-11-15T15:02:00Z</dcterms:created>
  <dcterms:modified xsi:type="dcterms:W3CDTF">2022-06-02T17:15:00Z</dcterms:modified>
</cp:coreProperties>
</file>